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7CB1A1B"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VAISTŲ SPINTŲ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6961473"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750CA">
        <w:rPr>
          <w:rFonts w:ascii="Times New Roman" w:hAnsi="Times New Roman"/>
          <w:color w:val="000000" w:themeColor="text1"/>
          <w:sz w:val="24"/>
          <w:szCs w:val="24"/>
        </w:rPr>
        <w:t xml:space="preserve"> vaistų spintų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F6BB9C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5750CA">
        <w:rPr>
          <w:rFonts w:ascii="Times New Roman" w:hAnsi="Times New Roman"/>
          <w:color w:val="000000" w:themeColor="text1"/>
          <w:sz w:val="24"/>
          <w:szCs w:val="24"/>
        </w:rPr>
        <w:t>vaistų spintos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1CD342F" w:rsidR="008E28A2" w:rsidRPr="005750CA"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5750CA" w:rsidRPr="005750CA">
        <w:rPr>
          <w:rFonts w:ascii="Times New Roman" w:hAnsi="Times New Roman"/>
          <w:noProof/>
          <w:sz w:val="24"/>
          <w:szCs w:val="24"/>
        </w:rPr>
        <w:t>33192000-2</w:t>
      </w:r>
      <w:r w:rsidR="005D2508" w:rsidRPr="005750CA">
        <w:rPr>
          <w:rFonts w:ascii="Times New Roman" w:hAnsi="Times New Roman"/>
          <w:noProof/>
          <w:sz w:val="24"/>
          <w:szCs w:val="24"/>
        </w:rPr>
        <w:t>.</w:t>
      </w:r>
      <w:r w:rsidRPr="005750CA">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562BA7E5"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Karaliaus Mindaugo 18, Jonavos raj.</w:t>
      </w:r>
    </w:p>
    <w:p w14:paraId="2F534926" w14:textId="092C083F"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lastRenderedPageBreak/>
        <w:t xml:space="preserve">Prekių kiekis – </w:t>
      </w:r>
      <w:r w:rsidR="005750CA">
        <w:rPr>
          <w:rFonts w:ascii="Times New Roman" w:hAnsi="Times New Roman"/>
          <w:noProof/>
          <w:sz w:val="24"/>
          <w:szCs w:val="24"/>
        </w:rPr>
        <w:t>2</w:t>
      </w:r>
      <w:r w:rsidR="00A75183">
        <w:rPr>
          <w:rFonts w:ascii="Times New Roman" w:hAnsi="Times New Roman"/>
          <w:noProof/>
          <w:sz w:val="24"/>
          <w:szCs w:val="24"/>
        </w:rPr>
        <w:t xml:space="preserve"> vnt.</w:t>
      </w:r>
    </w:p>
    <w:p w14:paraId="61C9E56C" w14:textId="33662926"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3224,00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3901,04</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FF9805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B15D59">
        <w:rPr>
          <w:rFonts w:ascii="Times New Roman" w:hAnsi="Times New Roman"/>
          <w:b/>
          <w:color w:val="000000" w:themeColor="text1"/>
          <w:sz w:val="24"/>
          <w:szCs w:val="24"/>
        </w:rPr>
        <w:t>30</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5750CA">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1E1006"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31AAE71"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5750CA">
        <w:rPr>
          <w:rFonts w:ascii="Times New Roman" w:eastAsia="Times New Roman" w:hAnsi="Times New Roman"/>
          <w:b/>
          <w:sz w:val="24"/>
          <w:szCs w:val="24"/>
        </w:rPr>
        <w:t>VAISTŲ SPINTŲ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5A770A4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5750CA">
              <w:rPr>
                <w:rFonts w:ascii="Times New Roman" w:hAnsi="Times New Roman"/>
                <w:sz w:val="24"/>
                <w:szCs w:val="24"/>
              </w:rPr>
              <w:t>Vaistų spintos</w:t>
            </w:r>
          </w:p>
        </w:tc>
        <w:tc>
          <w:tcPr>
            <w:tcW w:w="4252" w:type="dxa"/>
          </w:tcPr>
          <w:p w14:paraId="69364C53" w14:textId="511CA41D" w:rsidR="001D5962" w:rsidRPr="001D5962" w:rsidRDefault="005750CA" w:rsidP="00AA0444">
            <w:pPr>
              <w:jc w:val="center"/>
              <w:rPr>
                <w:rFonts w:ascii="Times New Roman" w:hAnsi="Times New Roman"/>
                <w:sz w:val="24"/>
                <w:szCs w:val="24"/>
              </w:rPr>
            </w:pPr>
            <w:r>
              <w:rPr>
                <w:rFonts w:ascii="Times New Roman" w:hAnsi="Times New Roman"/>
                <w:sz w:val="24"/>
                <w:szCs w:val="24"/>
              </w:rPr>
              <w:t>2</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0070A3DA" w:rsidR="009922DB" w:rsidRDefault="005750CA" w:rsidP="009025CB">
      <w:pPr>
        <w:jc w:val="center"/>
        <w:rPr>
          <w:rFonts w:ascii="Times New Roman" w:eastAsia="Times New Roman" w:hAnsi="Times New Roman"/>
          <w:b/>
          <w:bCs/>
          <w:sz w:val="24"/>
          <w:szCs w:val="24"/>
        </w:rPr>
      </w:pPr>
      <w:r>
        <w:rPr>
          <w:rFonts w:ascii="Times New Roman" w:eastAsia="Times New Roman" w:hAnsi="Times New Roman"/>
          <w:b/>
          <w:bCs/>
          <w:sz w:val="24"/>
          <w:szCs w:val="24"/>
        </w:rPr>
        <w:t>Vaistų spintos</w:t>
      </w:r>
    </w:p>
    <w:p w14:paraId="627D4C6E" w14:textId="77777777" w:rsidR="009025CB" w:rsidRPr="009025CB" w:rsidRDefault="009025CB" w:rsidP="009025CB">
      <w:pPr>
        <w:jc w:val="center"/>
        <w:rPr>
          <w:sz w:val="20"/>
        </w:rPr>
      </w:pPr>
    </w:p>
    <w:tbl>
      <w:tblPr>
        <w:tblW w:w="13496" w:type="dxa"/>
        <w:tblInd w:w="108" w:type="dxa"/>
        <w:tblLayout w:type="fixed"/>
        <w:tblCellMar>
          <w:top w:w="108" w:type="dxa"/>
          <w:bottom w:w="108" w:type="dxa"/>
        </w:tblCellMar>
        <w:tblLook w:val="04A0" w:firstRow="1" w:lastRow="0" w:firstColumn="1" w:lastColumn="0" w:noHBand="0" w:noVBand="1"/>
      </w:tblPr>
      <w:tblGrid>
        <w:gridCol w:w="880"/>
        <w:gridCol w:w="1842"/>
        <w:gridCol w:w="993"/>
        <w:gridCol w:w="3969"/>
        <w:gridCol w:w="3260"/>
        <w:gridCol w:w="1276"/>
        <w:gridCol w:w="1276"/>
      </w:tblGrid>
      <w:tr w:rsidR="005750CA" w:rsidRPr="005750CA" w14:paraId="70557967" w14:textId="4B155C99" w:rsidTr="005750CA">
        <w:tc>
          <w:tcPr>
            <w:tcW w:w="880" w:type="dxa"/>
            <w:tcBorders>
              <w:top w:val="single" w:sz="4" w:space="0" w:color="000000"/>
              <w:left w:val="single" w:sz="4" w:space="0" w:color="000000"/>
              <w:bottom w:val="single" w:sz="4" w:space="0" w:color="000000"/>
              <w:right w:val="nil"/>
            </w:tcBorders>
          </w:tcPr>
          <w:p w14:paraId="41CAFC88"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sz w:val="24"/>
                <w:szCs w:val="24"/>
              </w:rPr>
              <w:t>Eil. Nr.</w:t>
            </w:r>
          </w:p>
        </w:tc>
        <w:tc>
          <w:tcPr>
            <w:tcW w:w="1842" w:type="dxa"/>
            <w:tcBorders>
              <w:top w:val="single" w:sz="4" w:space="0" w:color="000000"/>
              <w:left w:val="single" w:sz="4" w:space="0" w:color="000000"/>
              <w:bottom w:val="single" w:sz="4" w:space="0" w:color="000000"/>
              <w:right w:val="nil"/>
            </w:tcBorders>
          </w:tcPr>
          <w:p w14:paraId="2346D58F"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sz w:val="24"/>
                <w:szCs w:val="24"/>
              </w:rPr>
              <w:t xml:space="preserve"> Prekės pavadinimas</w:t>
            </w:r>
          </w:p>
          <w:p w14:paraId="6F7B94DB"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i/>
                <w:sz w:val="24"/>
                <w:szCs w:val="24"/>
              </w:rPr>
              <w:t xml:space="preserve"> </w:t>
            </w:r>
          </w:p>
        </w:tc>
        <w:tc>
          <w:tcPr>
            <w:tcW w:w="993" w:type="dxa"/>
            <w:tcBorders>
              <w:top w:val="single" w:sz="4" w:space="0" w:color="000000"/>
              <w:left w:val="single" w:sz="4" w:space="0" w:color="000000"/>
              <w:bottom w:val="single" w:sz="4" w:space="0" w:color="000000"/>
              <w:right w:val="single" w:sz="4" w:space="0" w:color="auto"/>
            </w:tcBorders>
          </w:tcPr>
          <w:p w14:paraId="730A8174" w14:textId="77777777" w:rsidR="005750CA" w:rsidRPr="005750CA" w:rsidRDefault="005750CA" w:rsidP="00B254E9">
            <w:pPr>
              <w:snapToGrid w:val="0"/>
              <w:spacing w:line="200" w:lineRule="atLeast"/>
              <w:jc w:val="center"/>
              <w:rPr>
                <w:rFonts w:ascii="Times New Roman" w:hAnsi="Times New Roman"/>
                <w:b/>
                <w:bCs/>
                <w:color w:val="000000"/>
                <w:sz w:val="24"/>
                <w:szCs w:val="24"/>
              </w:rPr>
            </w:pPr>
            <w:r w:rsidRPr="005750CA">
              <w:rPr>
                <w:rFonts w:ascii="Times New Roman" w:hAnsi="Times New Roman"/>
                <w:b/>
                <w:bCs/>
                <w:color w:val="000000"/>
                <w:sz w:val="24"/>
                <w:szCs w:val="24"/>
              </w:rPr>
              <w:t>Kiekis</w:t>
            </w:r>
          </w:p>
          <w:p w14:paraId="75152E8E"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color w:val="000000"/>
                <w:sz w:val="24"/>
                <w:szCs w:val="24"/>
              </w:rPr>
              <w:t>Vnt.</w:t>
            </w:r>
          </w:p>
        </w:tc>
        <w:tc>
          <w:tcPr>
            <w:tcW w:w="3969" w:type="dxa"/>
            <w:tcBorders>
              <w:top w:val="single" w:sz="4" w:space="0" w:color="auto"/>
              <w:left w:val="single" w:sz="4" w:space="0" w:color="auto"/>
              <w:bottom w:val="single" w:sz="4" w:space="0" w:color="auto"/>
              <w:right w:val="single" w:sz="4" w:space="0" w:color="auto"/>
            </w:tcBorders>
          </w:tcPr>
          <w:p w14:paraId="48A801AF" w14:textId="77777777" w:rsidR="005750CA" w:rsidRPr="005750CA" w:rsidRDefault="005750CA" w:rsidP="00B254E9">
            <w:pPr>
              <w:snapToGrid w:val="0"/>
              <w:spacing w:line="200" w:lineRule="atLeast"/>
              <w:jc w:val="center"/>
              <w:rPr>
                <w:rFonts w:ascii="Times New Roman" w:hAnsi="Times New Roman"/>
                <w:b/>
                <w:bCs/>
                <w:sz w:val="24"/>
                <w:szCs w:val="24"/>
              </w:rPr>
            </w:pPr>
            <w:r w:rsidRPr="005750CA">
              <w:rPr>
                <w:rFonts w:ascii="Times New Roman" w:hAnsi="Times New Roman"/>
                <w:b/>
                <w:bCs/>
                <w:sz w:val="24"/>
                <w:szCs w:val="24"/>
              </w:rPr>
              <w:t>Nurodytos prekės aprašymas</w:t>
            </w:r>
          </w:p>
        </w:tc>
        <w:tc>
          <w:tcPr>
            <w:tcW w:w="3260" w:type="dxa"/>
            <w:tcBorders>
              <w:top w:val="single" w:sz="4" w:space="0" w:color="auto"/>
              <w:left w:val="single" w:sz="4" w:space="0" w:color="auto"/>
              <w:bottom w:val="single" w:sz="4" w:space="0" w:color="auto"/>
              <w:right w:val="single" w:sz="4" w:space="0" w:color="auto"/>
            </w:tcBorders>
          </w:tcPr>
          <w:p w14:paraId="345F3D62" w14:textId="7B697896" w:rsidR="005750CA" w:rsidRP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5750CA">
              <w:rPr>
                <w:rFonts w:ascii="Times New Roman" w:hAnsi="Times New Roman"/>
                <w:b/>
                <w:bCs/>
                <w:color w:val="FF0000"/>
                <w:sz w:val="24"/>
                <w:szCs w:val="24"/>
              </w:rPr>
              <w:t>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34826CDA" w14:textId="5984827E" w:rsid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0D8E2616" w14:textId="0BAD309F" w:rsid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r>
      <w:tr w:rsidR="005750CA" w:rsidRPr="005750CA" w14:paraId="7FF2BB4A" w14:textId="5914D89E" w:rsidTr="005750CA">
        <w:trPr>
          <w:tblHeader/>
        </w:trPr>
        <w:tc>
          <w:tcPr>
            <w:tcW w:w="880" w:type="dxa"/>
            <w:tcBorders>
              <w:top w:val="single" w:sz="4" w:space="0" w:color="000000"/>
              <w:left w:val="single" w:sz="4" w:space="0" w:color="000000"/>
              <w:bottom w:val="single" w:sz="4" w:space="0" w:color="000000"/>
              <w:right w:val="nil"/>
            </w:tcBorders>
          </w:tcPr>
          <w:p w14:paraId="1A1F54AA"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sz w:val="24"/>
                <w:szCs w:val="24"/>
              </w:rPr>
              <w:t>1.</w:t>
            </w:r>
          </w:p>
        </w:tc>
        <w:tc>
          <w:tcPr>
            <w:tcW w:w="1842" w:type="dxa"/>
            <w:tcBorders>
              <w:top w:val="single" w:sz="4" w:space="0" w:color="000000"/>
              <w:left w:val="single" w:sz="4" w:space="0" w:color="000000"/>
              <w:bottom w:val="single" w:sz="4" w:space="0" w:color="000000"/>
              <w:right w:val="nil"/>
            </w:tcBorders>
          </w:tcPr>
          <w:p w14:paraId="3EFFB521"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sz w:val="24"/>
                <w:szCs w:val="24"/>
              </w:rPr>
              <w:t>Vaistų spinta</w:t>
            </w:r>
          </w:p>
        </w:tc>
        <w:tc>
          <w:tcPr>
            <w:tcW w:w="993" w:type="dxa"/>
            <w:tcBorders>
              <w:top w:val="single" w:sz="4" w:space="0" w:color="000000"/>
              <w:left w:val="single" w:sz="4" w:space="0" w:color="000000"/>
              <w:bottom w:val="single" w:sz="4" w:space="0" w:color="000000"/>
              <w:right w:val="single" w:sz="4" w:space="0" w:color="auto"/>
            </w:tcBorders>
          </w:tcPr>
          <w:p w14:paraId="72D495BE" w14:textId="77777777" w:rsidR="005750CA" w:rsidRPr="005750CA" w:rsidRDefault="005750CA" w:rsidP="00B254E9">
            <w:pPr>
              <w:snapToGrid w:val="0"/>
              <w:spacing w:line="200" w:lineRule="atLeast"/>
              <w:jc w:val="center"/>
              <w:rPr>
                <w:rFonts w:ascii="Times New Roman" w:hAnsi="Times New Roman"/>
                <w:color w:val="000000"/>
                <w:sz w:val="24"/>
                <w:szCs w:val="24"/>
              </w:rPr>
            </w:pPr>
            <w:r w:rsidRPr="005750CA">
              <w:rPr>
                <w:rFonts w:ascii="Times New Roman" w:hAnsi="Times New Roman"/>
                <w:color w:val="000000"/>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6081834C" w14:textId="77777777" w:rsidR="005750CA" w:rsidRPr="005750CA" w:rsidRDefault="005750CA" w:rsidP="005750CA">
            <w:pPr>
              <w:pStyle w:val="Sraopastraipa"/>
              <w:numPr>
                <w:ilvl w:val="0"/>
                <w:numId w:val="43"/>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5750CA">
              <w:rPr>
                <w:rFonts w:ascii="Times New Roman" w:hAnsi="Times New Roman"/>
                <w:sz w:val="24"/>
                <w:szCs w:val="24"/>
                <w:u w:val="single"/>
              </w:rPr>
              <w:t>Paskirtis:</w:t>
            </w:r>
          </w:p>
          <w:p w14:paraId="6396DC64" w14:textId="77777777" w:rsidR="005750CA" w:rsidRPr="005750CA" w:rsidRDefault="005750CA" w:rsidP="005750CA">
            <w:pPr>
              <w:pStyle w:val="Sraopastraipa"/>
              <w:numPr>
                <w:ilvl w:val="0"/>
                <w:numId w:val="44"/>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Vaistų spinta skirta medicininių preparatų, tame tarpe ir psichotropinių vaistų, laikymui sveikatos priežiūros įstaigose. Konstrukcija turi užtikrinti patogų priėjimą prie vaistų, saugų laikymą ir atitikti higienos bei darbo saugos reikalavimus.</w:t>
            </w:r>
          </w:p>
          <w:p w14:paraId="2D91C3BE" w14:textId="77777777" w:rsidR="005750CA" w:rsidRPr="005750CA" w:rsidRDefault="005750CA" w:rsidP="005750CA">
            <w:pPr>
              <w:pStyle w:val="Sraopastraipa"/>
              <w:numPr>
                <w:ilvl w:val="0"/>
                <w:numId w:val="43"/>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5750CA">
              <w:rPr>
                <w:rFonts w:ascii="Times New Roman" w:hAnsi="Times New Roman"/>
                <w:sz w:val="24"/>
                <w:szCs w:val="24"/>
                <w:u w:val="single"/>
              </w:rPr>
              <w:t>Bendrieji reikalavimai:</w:t>
            </w:r>
          </w:p>
          <w:p w14:paraId="4C0F1A94" w14:textId="77777777" w:rsidR="005750CA" w:rsidRPr="005750CA" w:rsidRDefault="005750CA" w:rsidP="005750CA">
            <w:pPr>
              <w:pStyle w:val="Sraopastraipa"/>
              <w:numPr>
                <w:ilvl w:val="0"/>
                <w:numId w:val="44"/>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Spinta turi būti nau3. ja, nenaudota, pilnai sukomplektuota ir paruošta naudojimui.</w:t>
            </w:r>
          </w:p>
          <w:p w14:paraId="7A7B6F56" w14:textId="77777777" w:rsidR="005750CA" w:rsidRPr="005750CA" w:rsidRDefault="005750CA" w:rsidP="005750CA">
            <w:pPr>
              <w:pStyle w:val="Sraopastraipa"/>
              <w:numPr>
                <w:ilvl w:val="0"/>
                <w:numId w:val="44"/>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Paviršiai – lygūs, atsparūs įbrėžimams, drėgmei ir dezinfekcinėms priemonėms.</w:t>
            </w:r>
          </w:p>
          <w:p w14:paraId="6C6B32B2" w14:textId="77777777" w:rsidR="005750CA" w:rsidRPr="005750CA" w:rsidRDefault="005750CA" w:rsidP="005750CA">
            <w:pPr>
              <w:pStyle w:val="Sraopastraipa"/>
              <w:numPr>
                <w:ilvl w:val="0"/>
                <w:numId w:val="44"/>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Konstrukcija – stabili, tvirta, lengvai valoma.</w:t>
            </w:r>
          </w:p>
          <w:p w14:paraId="6784CBA0" w14:textId="77777777" w:rsidR="005750CA" w:rsidRPr="005750CA" w:rsidRDefault="005750CA" w:rsidP="005750CA">
            <w:pPr>
              <w:pStyle w:val="Sraopastraipa"/>
              <w:numPr>
                <w:ilvl w:val="0"/>
                <w:numId w:val="44"/>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Spinta yra skirta naudoti patalpų viduje.</w:t>
            </w:r>
          </w:p>
          <w:p w14:paraId="6C84A7CB" w14:textId="77777777" w:rsidR="005750CA" w:rsidRPr="005750CA" w:rsidRDefault="005750CA" w:rsidP="005750CA">
            <w:pPr>
              <w:pStyle w:val="Sraopastraipa"/>
              <w:numPr>
                <w:ilvl w:val="0"/>
                <w:numId w:val="43"/>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5750CA">
              <w:rPr>
                <w:rFonts w:ascii="Times New Roman" w:hAnsi="Times New Roman"/>
                <w:sz w:val="24"/>
                <w:szCs w:val="24"/>
                <w:u w:val="single"/>
              </w:rPr>
              <w:lastRenderedPageBreak/>
              <w:t>Techniniai duomenys:</w:t>
            </w:r>
          </w:p>
          <w:p w14:paraId="3825FB73"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Matmenys:</w:t>
            </w:r>
          </w:p>
          <w:p w14:paraId="242C496A" w14:textId="77777777" w:rsidR="005750CA" w:rsidRPr="005750CA" w:rsidRDefault="005750CA" w:rsidP="005750CA">
            <w:pPr>
              <w:pStyle w:val="Sraopastraipa"/>
              <w:numPr>
                <w:ilvl w:val="1"/>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aukštis - 2030±50 mm.</w:t>
            </w:r>
          </w:p>
          <w:p w14:paraId="52092ACB" w14:textId="77777777" w:rsidR="005750CA" w:rsidRPr="005750CA" w:rsidRDefault="005750CA" w:rsidP="005750CA">
            <w:pPr>
              <w:pStyle w:val="Sraopastraipa"/>
              <w:numPr>
                <w:ilvl w:val="1"/>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plotis - 900±30 mm.</w:t>
            </w:r>
          </w:p>
          <w:p w14:paraId="44BB8BEE" w14:textId="77777777" w:rsidR="005750CA" w:rsidRPr="005750CA" w:rsidRDefault="005750CA" w:rsidP="005750CA">
            <w:pPr>
              <w:pStyle w:val="Sraopastraipa"/>
              <w:numPr>
                <w:ilvl w:val="1"/>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gylis - 600±30 mm.</w:t>
            </w:r>
          </w:p>
          <w:p w14:paraId="69F40FA9"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Korpusas: pagamintas iš medžio drožlių plokštės (MDP) arba lygiavertės medžiagos su įbrėžimams atsparia apdaila.</w:t>
            </w:r>
          </w:p>
          <w:p w14:paraId="5309BD4E"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Durys atidaromos ne mažesniu kaip 270º kampu.</w:t>
            </w:r>
          </w:p>
          <w:p w14:paraId="37B03D4B"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Durų vidinė pusė: turi būti su ABS plastiko ar lygiaverčio plastiko lentynėlėmis.</w:t>
            </w:r>
          </w:p>
          <w:p w14:paraId="7F2C258F"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Vidus: ne mažiau kaip 2 dvigubos lentynos, kurias galima pasukti 90º kampu.</w:t>
            </w:r>
          </w:p>
          <w:p w14:paraId="5BA9CB72"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 xml:space="preserve">Lentynos turi būti iš </w:t>
            </w:r>
            <w:proofErr w:type="spellStart"/>
            <w:r w:rsidRPr="005750CA">
              <w:rPr>
                <w:rFonts w:ascii="Times New Roman" w:hAnsi="Times New Roman"/>
                <w:sz w:val="24"/>
                <w:szCs w:val="24"/>
              </w:rPr>
              <w:t>termoformuoto</w:t>
            </w:r>
            <w:proofErr w:type="spellEnd"/>
            <w:r w:rsidRPr="005750CA">
              <w:rPr>
                <w:rFonts w:ascii="Times New Roman" w:hAnsi="Times New Roman"/>
                <w:sz w:val="24"/>
                <w:szCs w:val="24"/>
              </w:rPr>
              <w:t xml:space="preserve"> ABS plastiko arba lygiavertės medžiagos, su išimamais patvariais vaistų skyreliais.</w:t>
            </w:r>
          </w:p>
          <w:p w14:paraId="1BEEAEDB"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Skyrių skaičius: ne mažiau kaip 60 atskirų skyrių.</w:t>
            </w:r>
          </w:p>
          <w:p w14:paraId="2EB6C440"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Komplektacija: spinta turi turėti atskirą užrakinamą skyrių psichotropiniams vaistams ( su spyna ir 2 užraktais).</w:t>
            </w:r>
          </w:p>
          <w:p w14:paraId="3493AA09"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Kojelės: reguliuojamo aukščio (aukščio reguliavimo diapazonas – ne mažiau kaip 10 mm).</w:t>
            </w:r>
          </w:p>
          <w:p w14:paraId="1FEEEC7E" w14:textId="77777777" w:rsidR="005750CA" w:rsidRPr="005750CA" w:rsidRDefault="005750CA" w:rsidP="005750CA">
            <w:pPr>
              <w:pStyle w:val="Sraopastraipa"/>
              <w:numPr>
                <w:ilvl w:val="0"/>
                <w:numId w:val="4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lastRenderedPageBreak/>
              <w:t>Spalva: neutrali (balta, pilka ar lygiavertė šviesi medicininė spalva).</w:t>
            </w:r>
          </w:p>
          <w:p w14:paraId="2BF373B8" w14:textId="77777777" w:rsidR="005750CA" w:rsidRPr="005750CA" w:rsidRDefault="005750CA" w:rsidP="005750CA">
            <w:pPr>
              <w:pStyle w:val="Sraopastraipa"/>
              <w:numPr>
                <w:ilvl w:val="0"/>
                <w:numId w:val="43"/>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5750CA">
              <w:rPr>
                <w:rFonts w:ascii="Times New Roman" w:hAnsi="Times New Roman"/>
                <w:sz w:val="24"/>
                <w:szCs w:val="24"/>
                <w:u w:val="single"/>
              </w:rPr>
              <w:t>Saugumo reikalavimai:</w:t>
            </w:r>
          </w:p>
          <w:p w14:paraId="35AB1A6F" w14:textId="77777777" w:rsidR="005750CA" w:rsidRPr="005750CA" w:rsidRDefault="005750CA" w:rsidP="005750CA">
            <w:pPr>
              <w:pStyle w:val="Sraopastraipa"/>
              <w:numPr>
                <w:ilvl w:val="0"/>
                <w:numId w:val="46"/>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Kraštai ir kampai turi būti užapvalinti arba apsaugoti nuo sužeidimų.</w:t>
            </w:r>
          </w:p>
          <w:p w14:paraId="0021DDD5" w14:textId="77777777" w:rsidR="005750CA" w:rsidRPr="005750CA" w:rsidRDefault="005750CA" w:rsidP="005750CA">
            <w:pPr>
              <w:pStyle w:val="Sraopastraipa"/>
              <w:numPr>
                <w:ilvl w:val="0"/>
                <w:numId w:val="46"/>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Užrakinamas skyrius turi turėti patikimą mechaninę spyną.</w:t>
            </w:r>
          </w:p>
          <w:p w14:paraId="2E47EF20" w14:textId="77777777" w:rsidR="005750CA" w:rsidRPr="005750CA" w:rsidRDefault="005750CA" w:rsidP="005750CA">
            <w:pPr>
              <w:pStyle w:val="Sraopastraipa"/>
              <w:numPr>
                <w:ilvl w:val="0"/>
                <w:numId w:val="46"/>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Spinta turi būti stabili ir neapvirsti, atidarius duris.</w:t>
            </w:r>
          </w:p>
          <w:p w14:paraId="18AD61B1" w14:textId="77777777" w:rsidR="005750CA" w:rsidRPr="005750CA" w:rsidRDefault="005750CA" w:rsidP="005750CA">
            <w:pPr>
              <w:pStyle w:val="Sraopastraipa"/>
              <w:numPr>
                <w:ilvl w:val="0"/>
                <w:numId w:val="43"/>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5750CA">
              <w:rPr>
                <w:rFonts w:ascii="Times New Roman" w:hAnsi="Times New Roman"/>
                <w:sz w:val="24"/>
                <w:szCs w:val="24"/>
                <w:u w:val="single"/>
              </w:rPr>
              <w:t>Kokybės ir garantijos reikalavimai:</w:t>
            </w:r>
          </w:p>
          <w:p w14:paraId="4E89749A" w14:textId="77777777" w:rsidR="005750CA" w:rsidRPr="005750CA" w:rsidRDefault="005750CA" w:rsidP="005750CA">
            <w:pPr>
              <w:pStyle w:val="Sraopastraipa"/>
              <w:numPr>
                <w:ilvl w:val="0"/>
                <w:numId w:val="4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Gamintojo garantija – ne trumpesnė kaip 24 mėnesiai.</w:t>
            </w:r>
          </w:p>
          <w:p w14:paraId="0A4B25B8" w14:textId="77777777" w:rsidR="005750CA" w:rsidRPr="005750CA" w:rsidRDefault="005750CA" w:rsidP="005750CA">
            <w:pPr>
              <w:pStyle w:val="Sraopastraipa"/>
              <w:numPr>
                <w:ilvl w:val="0"/>
                <w:numId w:val="4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750CA">
              <w:rPr>
                <w:rFonts w:ascii="Times New Roman" w:hAnsi="Times New Roman"/>
                <w:sz w:val="24"/>
                <w:szCs w:val="24"/>
              </w:rPr>
              <w:t>Spinta turi atitikti galiojančius baldų kokybės ir saugos standartus.</w:t>
            </w:r>
          </w:p>
        </w:tc>
        <w:tc>
          <w:tcPr>
            <w:tcW w:w="3260" w:type="dxa"/>
            <w:tcBorders>
              <w:top w:val="single" w:sz="4" w:space="0" w:color="auto"/>
              <w:left w:val="single" w:sz="4" w:space="0" w:color="auto"/>
              <w:bottom w:val="single" w:sz="4" w:space="0" w:color="auto"/>
              <w:right w:val="single" w:sz="4" w:space="0" w:color="auto"/>
            </w:tcBorders>
          </w:tcPr>
          <w:p w14:paraId="68C6D4F3"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5CE5C8CB"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FC6FE31"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FF620" w14:textId="77777777" w:rsidR="001E1006" w:rsidRDefault="001E1006" w:rsidP="00060821">
      <w:pPr>
        <w:spacing w:after="0"/>
      </w:pPr>
      <w:r>
        <w:separator/>
      </w:r>
    </w:p>
  </w:endnote>
  <w:endnote w:type="continuationSeparator" w:id="0">
    <w:p w14:paraId="454042BF" w14:textId="77777777" w:rsidR="001E1006" w:rsidRDefault="001E100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C0BC" w14:textId="77777777" w:rsidR="001E1006" w:rsidRDefault="001E1006" w:rsidP="00060821">
      <w:pPr>
        <w:spacing w:after="0"/>
      </w:pPr>
      <w:r>
        <w:separator/>
      </w:r>
    </w:p>
  </w:footnote>
  <w:footnote w:type="continuationSeparator" w:id="0">
    <w:p w14:paraId="1889EDE9" w14:textId="77777777" w:rsidR="001E1006" w:rsidRDefault="001E100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A0622"/>
    <w:multiLevelType w:val="hybridMultilevel"/>
    <w:tmpl w:val="E370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B31D15"/>
    <w:multiLevelType w:val="hybridMultilevel"/>
    <w:tmpl w:val="E8E06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1" w15:restartNumberingAfterBreak="0">
    <w:nsid w:val="24EF1AB2"/>
    <w:multiLevelType w:val="hybridMultilevel"/>
    <w:tmpl w:val="939E9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A4BE6"/>
    <w:multiLevelType w:val="hybridMultilevel"/>
    <w:tmpl w:val="FEFA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3"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1D10EFD"/>
    <w:multiLevelType w:val="hybridMultilevel"/>
    <w:tmpl w:val="50682BFE"/>
    <w:lvl w:ilvl="0" w:tplc="3D706C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920C96"/>
    <w:multiLevelType w:val="hybridMultilevel"/>
    <w:tmpl w:val="1A8A9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EA12D31"/>
    <w:multiLevelType w:val="hybridMultilevel"/>
    <w:tmpl w:val="7CC4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30"/>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9"/>
  </w:num>
  <w:num w:numId="23">
    <w:abstractNumId w:val="33"/>
  </w:num>
  <w:num w:numId="24">
    <w:abstractNumId w:val="21"/>
  </w:num>
  <w:num w:numId="25">
    <w:abstractNumId w:val="26"/>
  </w:num>
  <w:num w:numId="26">
    <w:abstractNumId w:val="18"/>
  </w:num>
  <w:num w:numId="27">
    <w:abstractNumId w:val="34"/>
  </w:num>
  <w:num w:numId="28">
    <w:abstractNumId w:val="35"/>
  </w:num>
  <w:num w:numId="29">
    <w:abstractNumId w:val="7"/>
  </w:num>
  <w:num w:numId="30">
    <w:abstractNumId w:val="17"/>
  </w:num>
  <w:num w:numId="31">
    <w:abstractNumId w:val="36"/>
  </w:num>
  <w:num w:numId="32">
    <w:abstractNumId w:val="15"/>
  </w:num>
  <w:num w:numId="33">
    <w:abstractNumId w:val="37"/>
  </w:num>
  <w:num w:numId="34">
    <w:abstractNumId w:val="19"/>
  </w:num>
  <w:num w:numId="35">
    <w:abstractNumId w:val="27"/>
  </w:num>
  <w:num w:numId="36">
    <w:abstractNumId w:val="28"/>
  </w:num>
  <w:num w:numId="37">
    <w:abstractNumId w:val="11"/>
  </w:num>
  <w:num w:numId="38">
    <w:abstractNumId w:val="13"/>
  </w:num>
  <w:num w:numId="39">
    <w:abstractNumId w:val="2"/>
  </w:num>
  <w:num w:numId="40">
    <w:abstractNumId w:val="42"/>
  </w:num>
  <w:num w:numId="41">
    <w:abstractNumId w:val="32"/>
  </w:num>
  <w:num w:numId="42">
    <w:abstractNumId w:val="5"/>
  </w:num>
  <w:num w:numId="43">
    <w:abstractNumId w:val="31"/>
  </w:num>
  <w:num w:numId="44">
    <w:abstractNumId w:val="23"/>
  </w:num>
  <w:num w:numId="45">
    <w:abstractNumId w:val="29"/>
  </w:num>
  <w:num w:numId="46">
    <w:abstractNumId w:val="12"/>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1006"/>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5D59"/>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887B1879-2054-478E-9A8A-896145AA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11</Pages>
  <Words>15364</Words>
  <Characters>8758</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39</cp:revision>
  <cp:lastPrinted>2018-01-08T07:51:00Z</cp:lastPrinted>
  <dcterms:created xsi:type="dcterms:W3CDTF">2024-10-22T12:37:00Z</dcterms:created>
  <dcterms:modified xsi:type="dcterms:W3CDTF">2025-10-24T06:38:00Z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